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42F0F" w:rsidP="00042F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სამმართველო</w:t>
      </w:r>
    </w:p>
    <w:p w:rsidR="0054729D" w:rsidRPr="0054729D" w:rsidRDefault="0054729D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 w:rsidRPr="0054729D">
        <w:rPr>
          <w:rFonts w:ascii="Sylfaen" w:hAnsi="Sylfaen" w:cs="Sylfaen"/>
          <w:bCs/>
          <w:sz w:val="18"/>
          <w:szCs w:val="18"/>
        </w:rPr>
        <w:t>ჯანმრთელობის დაცვის სისტემის განვითარების სტრატეგიის შემუშავების კოორდინაცია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სექტორული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გეგმების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შემუშავების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მონიტორინგის, შეფასების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პროცესის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>;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უწყებების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საერთაშორისო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ანალიტიკური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ანგარიშების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>;</w:t>
      </w:r>
    </w:p>
    <w:p w:rsidR="0054729D" w:rsidRPr="0054729D" w:rsidRDefault="0054729D" w:rsidP="0054729D">
      <w:pPr>
        <w:pStyle w:val="ListParagraph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შესყიდვების</w:t>
      </w:r>
      <w:proofErr w:type="spellEnd"/>
      <w:r>
        <w:rPr>
          <w:rFonts w:ascii="Sylfaen" w:hAnsi="Sylfaen" w:cs="Sylfaen"/>
          <w:bCs/>
          <w:sz w:val="18"/>
          <w:szCs w:val="18"/>
          <w:lang w:val="ka-GE"/>
        </w:rPr>
        <w:t xml:space="preserve"> სისტემის დანერგვის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სტრატეგიის</w:t>
      </w:r>
      <w:proofErr w:type="spellEnd"/>
      <w:r w:rsidRPr="0054729D">
        <w:rPr>
          <w:bCs/>
          <w:iCs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bCs/>
          <w:iCs/>
          <w:sz w:val="18"/>
          <w:szCs w:val="18"/>
          <w:lang w:val="ka-GE"/>
        </w:rPr>
        <w:t>შემუშავებაში მონაწილეობა</w:t>
      </w:r>
      <w:r w:rsidRPr="0054729D">
        <w:rPr>
          <w:bCs/>
          <w:iCs/>
          <w:sz w:val="18"/>
          <w:szCs w:val="18"/>
          <w:lang w:val="ka-GE"/>
        </w:rPr>
        <w:t>;</w:t>
      </w:r>
    </w:p>
    <w:p w:rsidR="0054729D" w:rsidRPr="0054729D" w:rsidRDefault="0054729D" w:rsidP="0054729D">
      <w:pPr>
        <w:pStyle w:val="ListParagraph"/>
        <w:numPr>
          <w:ilvl w:val="0"/>
          <w:numId w:val="2"/>
        </w:numPr>
        <w:rPr>
          <w:bCs/>
          <w:iCs/>
          <w:sz w:val="18"/>
          <w:szCs w:val="18"/>
          <w:lang w:val="ka-GE"/>
        </w:rPr>
      </w:pP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დიაგნოზთან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შეჭიდული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ჯგუფების</w:t>
      </w:r>
      <w:proofErr w:type="spellEnd"/>
      <w:r w:rsidRPr="0054729D">
        <w:rPr>
          <w:bCs/>
          <w:iCs/>
          <w:sz w:val="18"/>
          <w:szCs w:val="18"/>
        </w:rPr>
        <w:t xml:space="preserve"> (DRG) 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დანერგვის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პროცესში</w:t>
      </w:r>
      <w:r w:rsidRPr="0054729D">
        <w:rPr>
          <w:bCs/>
          <w:iCs/>
          <w:sz w:val="18"/>
          <w:szCs w:val="18"/>
          <w:lang w:val="ka-GE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მონაწილეობა</w:t>
      </w:r>
      <w:r>
        <w:rPr>
          <w:rFonts w:ascii="Sylfaen" w:hAnsi="Sylfaen" w:cs="Sylfaen"/>
          <w:bCs/>
          <w:iCs/>
          <w:sz w:val="18"/>
          <w:szCs w:val="18"/>
          <w:lang w:val="ka-GE"/>
        </w:rPr>
        <w:t>;</w:t>
      </w:r>
    </w:p>
    <w:p w:rsidR="00042F0F" w:rsidRPr="00042F0F" w:rsidRDefault="00042F0F" w:rsidP="00042F0F">
      <w:pPr>
        <w:pStyle w:val="ListParagraph"/>
        <w:numPr>
          <w:ilvl w:val="0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 w:rsidRPr="00042F0F">
        <w:rPr>
          <w:rFonts w:ascii="Sylfaen" w:hAnsi="Sylfaen" w:cs="Sylfaen"/>
          <w:bCs/>
          <w:sz w:val="18"/>
          <w:szCs w:val="18"/>
          <w:lang w:val="ka-GE"/>
        </w:rPr>
        <w:t>უსაფრთხო სისხლთან დაკავშ</w:t>
      </w:r>
      <w:bookmarkStart w:id="0" w:name="_GoBack"/>
      <w:bookmarkEnd w:id="0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ირებული ეროვნული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კანონმდებლობის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ევროკავშირის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კანონმდებლობასთან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ჰარმონაზაცი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ა: ა) უსაფრთხო სისხლის შესახებ ეროვნული კანონის პროექტის </w:t>
      </w:r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მომზადებ;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სისხლის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სამსახურის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ეროვნული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სტანდარტები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  <w:lang w:val="ka-GE"/>
        </w:rPr>
        <w:t>შემუშავებ</w:t>
      </w:r>
      <w:proofErr w:type="spellEnd"/>
      <w:r w:rsidRPr="00042F0F">
        <w:rPr>
          <w:rFonts w:ascii="Sylfaen" w:hAnsi="Sylfaen" w:cs="Sylfaen"/>
          <w:bCs/>
          <w:sz w:val="18"/>
          <w:szCs w:val="18"/>
          <w:lang w:val="ka-GE"/>
        </w:rPr>
        <w:t>ის კოორდინაცია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სიკვდილიანობისა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მონიტორინგის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და„ორსულთა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ახალშობილთა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მეთვალყურეობის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რეგისტრის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“,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ბაზის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რუტინული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სტატისტიკით მიღებული მონაცემების შეჯერება</w:t>
      </w:r>
      <w:r w:rsidRPr="0054729D">
        <w:rPr>
          <w:rFonts w:ascii="Sylfaen" w:hAnsi="Sylfaen" w:cs="Sylfaen"/>
          <w:bCs/>
          <w:sz w:val="18"/>
          <w:szCs w:val="18"/>
        </w:rPr>
        <w:t xml:space="preserve">; </w:t>
      </w:r>
      <w:r w:rsidRPr="0054729D">
        <w:rPr>
          <w:rFonts w:ascii="Sylfaen" w:hAnsi="Sylfaen" w:cs="Sylfaen"/>
          <w:bCs/>
          <w:sz w:val="18"/>
          <w:szCs w:val="18"/>
        </w:rPr>
        <w:t>პერინატალური აუდიტის საბჭოს ჩატარების კოორდინაცია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 w:rsidRPr="0054729D">
        <w:rPr>
          <w:rFonts w:ascii="Sylfaen" w:hAnsi="Sylfaen" w:cs="Sylfaen"/>
          <w:bCs/>
          <w:sz w:val="18"/>
          <w:szCs w:val="18"/>
        </w:rPr>
        <w:t xml:space="preserve">ინფრასტრუქტურულ პროექტებზე მუშაობა: ა)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ნასყიდობის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ხელშეკრულებებით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ნაკისრი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დადასტურება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ბ)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მუნიციპალიტეტებში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მდებარე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ქონებების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განკარგვის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საკითხებზე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მუშაობა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გ)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უწვებათაშორისი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კომისიის სხდომისთვის საქმიანიობის უზრუნველყოფა</w:t>
      </w:r>
    </w:p>
    <w:p w:rsidR="00042F0F" w:rsidRPr="0054729D" w:rsidRDefault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სფეროში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პოლიტიკის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უმთავრესი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ინსტრუმენტების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(ეროვნული ანგარიშები; ეროვნული მოხსენება; </w:t>
      </w:r>
      <w:r w:rsidR="0054729D" w:rsidRPr="0054729D">
        <w:rPr>
          <w:rFonts w:ascii="Sylfaen" w:hAnsi="Sylfaen" w:cs="Sylfaen"/>
          <w:bCs/>
          <w:sz w:val="18"/>
          <w:szCs w:val="18"/>
        </w:rPr>
        <w:t>ჯანდაცვის სისტემის ეფექტიანობის შეფასების დოკუმენტი</w:t>
      </w:r>
      <w:r w:rsidR="0054729D" w:rsidRPr="0054729D">
        <w:rPr>
          <w:rFonts w:ascii="Sylfaen" w:hAnsi="Sylfaen" w:cs="Sylfaen"/>
          <w:bCs/>
          <w:sz w:val="18"/>
          <w:szCs w:val="18"/>
        </w:rPr>
        <w:t>)</w:t>
      </w:r>
    </w:p>
    <w:p w:rsidR="0054729D" w:rsidRPr="0054729D" w:rsidRDefault="0054729D" w:rsidP="0054729D">
      <w:pPr>
        <w:pStyle w:val="ListParagraph"/>
        <w:ind w:left="360"/>
        <w:jc w:val="both"/>
        <w:rPr>
          <w:rFonts w:ascii="Sylfaen" w:hAnsi="Sylfaen" w:cs="Sylfaen"/>
          <w:bCs/>
          <w:sz w:val="18"/>
          <w:szCs w:val="18"/>
        </w:rPr>
      </w:pPr>
    </w:p>
    <w:sectPr w:rsidR="0054729D" w:rsidRPr="005472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884"/>
    <w:multiLevelType w:val="hybridMultilevel"/>
    <w:tmpl w:val="716CC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E5A35"/>
    <w:multiLevelType w:val="hybridMultilevel"/>
    <w:tmpl w:val="515C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F"/>
    <w:rsid w:val="00042F0F"/>
    <w:rsid w:val="000C25EB"/>
    <w:rsid w:val="0054729D"/>
    <w:rsid w:val="005B4AE3"/>
    <w:rsid w:val="00A36DC4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2019-07-02T16:24:00Z</dcterms:created>
  <dcterms:modified xsi:type="dcterms:W3CDTF">2019-07-02T16:37:00Z</dcterms:modified>
</cp:coreProperties>
</file>